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</w:t>
      </w:r>
      <w:bookmarkStart w:id="0" w:name="_GoBack"/>
      <w:bookmarkEnd w:id="0"/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474E26" w:rsidRDefault="00AF3927" w:rsidP="00474E26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F735C8" w:rsidRPr="00AF3927" w:rsidRDefault="00F735C8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Wskazanie wyko</w:t>
      </w:r>
      <w:r w:rsidR="00474E2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nanej w okresie ostatnich pięciu</w:t>
      </w: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lat przed upływem terminu </w:t>
      </w:r>
    </w:p>
    <w:p w:rsidR="005B0372" w:rsidRPr="005B0372" w:rsidRDefault="00AF3927" w:rsidP="005B0372">
      <w:pPr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</w:t>
      </w:r>
      <w:r w:rsidR="005B0372" w:rsidRPr="00315477">
        <w:rPr>
          <w:rFonts w:ascii="Times New Roman" w:hAnsi="Times New Roman" w:cs="Times New Roman"/>
          <w:b/>
          <w:sz w:val="24"/>
          <w:szCs w:val="24"/>
        </w:rPr>
        <w:t>w zakresie prac konserwacyjnych gotyckiego muru ceglanego</w:t>
      </w:r>
      <w:r w:rsidR="005B0372" w:rsidRPr="00315477">
        <w:rPr>
          <w:rFonts w:ascii="Times New Roman" w:hAnsi="Times New Roman" w:cs="Times New Roman"/>
          <w:sz w:val="24"/>
          <w:szCs w:val="24"/>
        </w:rPr>
        <w:t xml:space="preserve"> </w:t>
      </w:r>
      <w:r w:rsidR="005B0372" w:rsidRPr="00017D30">
        <w:rPr>
          <w:rFonts w:ascii="Times New Roman" w:hAnsi="Times New Roman" w:cs="Times New Roman"/>
          <w:b/>
          <w:sz w:val="24"/>
          <w:szCs w:val="24"/>
        </w:rPr>
        <w:t>w obiekcie zabytkowym XIV – XVI wiecznym lub starszym, wpisanym do rejestru zabytków,</w:t>
      </w:r>
      <w:r w:rsidR="005B0372" w:rsidRPr="00315477">
        <w:rPr>
          <w:rFonts w:ascii="Times New Roman" w:hAnsi="Times New Roman" w:cs="Times New Roman"/>
          <w:sz w:val="24"/>
          <w:szCs w:val="24"/>
        </w:rPr>
        <w:t xml:space="preserve"> </w:t>
      </w:r>
      <w:r w:rsidR="005B0372" w:rsidRPr="005B0372">
        <w:rPr>
          <w:rFonts w:ascii="Times New Roman" w:hAnsi="Times New Roman" w:cs="Times New Roman"/>
          <w:b/>
          <w:sz w:val="24"/>
          <w:szCs w:val="24"/>
        </w:rPr>
        <w:t>której</w:t>
      </w:r>
      <w:r w:rsidR="007E3A4F">
        <w:rPr>
          <w:rFonts w:ascii="Times New Roman" w:hAnsi="Times New Roman" w:cs="Times New Roman"/>
          <w:b/>
          <w:sz w:val="24"/>
          <w:szCs w:val="24"/>
        </w:rPr>
        <w:t xml:space="preserve"> wartość była nie mniejsza niż 3</w:t>
      </w:r>
      <w:r w:rsidR="005B0372" w:rsidRPr="005B0372">
        <w:rPr>
          <w:rFonts w:ascii="Times New Roman" w:hAnsi="Times New Roman" w:cs="Times New Roman"/>
          <w:b/>
          <w:sz w:val="24"/>
          <w:szCs w:val="24"/>
        </w:rPr>
        <w:t>00.000,00 złotych brutto w ramach jednego kontraktu (umowy).</w:t>
      </w:r>
    </w:p>
    <w:p w:rsidR="00F735C8" w:rsidRDefault="00F735C8" w:rsidP="00474E26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241435" w:rsidRPr="00944CD7" w:rsidRDefault="00241435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F735C8" w:rsidRDefault="005B0372" w:rsidP="005B0372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Usługa</w:t>
            </w:r>
            <w:r w:rsidRPr="005B0372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zakresie prac konserwacyjnych gotyckiego muru ceglanego w obiekcie zabytkowym XIV – XVI wiecznym lub starszym, wpisanym do rejestru zabytków, której</w:t>
            </w:r>
            <w:r w:rsidR="007E3A4F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wartość była nie mniejsza niż 3</w:t>
            </w:r>
            <w:r w:rsidRPr="005B0372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00.000,00 złotych brutto w ramach jednego kontraktu (umowy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).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F735C8" w:rsidRPr="00AF3927" w:rsidRDefault="00F735C8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E6E" w:rsidRDefault="007D3E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7D3E6E" w:rsidRDefault="007D3E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E6E" w:rsidRDefault="007D3E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7D3E6E" w:rsidRDefault="007D3E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474E2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</w:t>
    </w:r>
    <w:r w:rsidR="005B0372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Załącznik nr 4</w:t>
    </w:r>
    <w:r w:rsidR="00474E2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1B73"/>
    <w:rsid w:val="001621BC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1D15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1435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4E26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24D4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372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4F88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39B0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3E6E"/>
    <w:rsid w:val="007D5417"/>
    <w:rsid w:val="007D68C8"/>
    <w:rsid w:val="007D7AB3"/>
    <w:rsid w:val="007E3645"/>
    <w:rsid w:val="007E3A4F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236BB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735C8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F7CEB-58D8-4F9F-B0D2-7C49FFD9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mkojder</cp:lastModifiedBy>
  <cp:revision>3</cp:revision>
  <cp:lastPrinted>2016-09-29T09:09:00Z</cp:lastPrinted>
  <dcterms:created xsi:type="dcterms:W3CDTF">2018-01-23T13:31:00Z</dcterms:created>
  <dcterms:modified xsi:type="dcterms:W3CDTF">2018-01-23T13:31:00Z</dcterms:modified>
</cp:coreProperties>
</file>